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64551" w14:textId="2E161D30" w:rsidR="00D46F41" w:rsidRPr="006530B7" w:rsidRDefault="00D46F41" w:rsidP="00D46F41">
      <w:pPr>
        <w:widowControl/>
        <w:autoSpaceDE w:val="0"/>
        <w:autoSpaceDN w:val="0"/>
        <w:jc w:val="right"/>
        <w:rPr>
          <w:rFonts w:ascii="ＭＳ 明朝" w:hAnsi="ＭＳ 明朝"/>
          <w:iCs/>
          <w:spacing w:val="-2"/>
        </w:rPr>
      </w:pPr>
      <w:r w:rsidRPr="006530B7">
        <w:rPr>
          <w:rFonts w:ascii="ＭＳ 明朝" w:hAnsi="ＭＳ 明朝" w:hint="eastAsia"/>
          <w:iCs/>
          <w:spacing w:val="-4"/>
        </w:rPr>
        <w:t>別紙様式例第</w:t>
      </w:r>
      <w:r w:rsidR="001C34F5" w:rsidRPr="006530B7">
        <w:rPr>
          <w:rFonts w:ascii="ＭＳ 明朝" w:hAnsi="ＭＳ 明朝" w:hint="eastAsia"/>
          <w:iCs/>
          <w:spacing w:val="-4"/>
        </w:rPr>
        <w:t>６</w:t>
      </w:r>
      <w:r w:rsidRPr="006530B7">
        <w:rPr>
          <w:rFonts w:ascii="ＭＳ 明朝" w:hAnsi="ＭＳ 明朝" w:hint="eastAsia"/>
          <w:iCs/>
          <w:spacing w:val="-4"/>
        </w:rPr>
        <w:t>号</w:t>
      </w:r>
    </w:p>
    <w:p w14:paraId="3DEA1843" w14:textId="77777777" w:rsidR="00D46F41" w:rsidRPr="006530B7" w:rsidRDefault="00D46F41" w:rsidP="00D46F41">
      <w:pPr>
        <w:autoSpaceDE w:val="0"/>
        <w:autoSpaceDN w:val="0"/>
        <w:spacing w:line="324" w:lineRule="exact"/>
        <w:rPr>
          <w:rFonts w:ascii="ＭＳ 明朝" w:hAnsi="ＭＳ 明朝"/>
          <w:spacing w:val="-2"/>
        </w:rPr>
      </w:pPr>
    </w:p>
    <w:p w14:paraId="58B19E47" w14:textId="401F0BCD" w:rsidR="00D46F41" w:rsidRPr="006530B7" w:rsidRDefault="00DA6536" w:rsidP="00D46F41">
      <w:pPr>
        <w:autoSpaceDE w:val="0"/>
        <w:autoSpaceDN w:val="0"/>
        <w:spacing w:line="484" w:lineRule="exact"/>
        <w:jc w:val="center"/>
        <w:rPr>
          <w:rFonts w:ascii="ＭＳ 明朝" w:hAnsi="ＭＳ 明朝"/>
          <w:spacing w:val="-2"/>
          <w:sz w:val="24"/>
        </w:rPr>
      </w:pPr>
      <w:r w:rsidRPr="006530B7">
        <w:rPr>
          <w:rFonts w:ascii="ＭＳ Ｐ明朝" w:eastAsia="ＭＳ Ｐ明朝" w:hAnsi="ＭＳ Ｐ明朝" w:hint="eastAsia"/>
          <w:spacing w:val="-4"/>
          <w:sz w:val="24"/>
        </w:rPr>
        <w:t>令和</w:t>
      </w:r>
      <w:r w:rsidRPr="006530B7">
        <w:rPr>
          <w:rFonts w:ascii="HG丸ｺﾞｼｯｸM-PRO" w:eastAsia="HG丸ｺﾞｼｯｸM-PRO" w:hAnsi="HG丸ｺﾞｼｯｸM-PRO" w:hint="eastAsia"/>
          <w:spacing w:val="-4"/>
          <w:sz w:val="24"/>
        </w:rPr>
        <w:t xml:space="preserve"> </w:t>
      </w:r>
      <w:r w:rsidR="001C34F5" w:rsidRPr="006530B7">
        <w:rPr>
          <w:rFonts w:ascii="HG丸ｺﾞｼｯｸM-PRO" w:eastAsia="HG丸ｺﾞｼｯｸM-PRO" w:hAnsi="HG丸ｺﾞｼｯｸM-PRO" w:hint="eastAsia"/>
          <w:b/>
          <w:spacing w:val="-4"/>
          <w:sz w:val="24"/>
        </w:rPr>
        <w:t xml:space="preserve">　</w:t>
      </w:r>
      <w:r w:rsidR="00137A70" w:rsidRPr="006530B7">
        <w:rPr>
          <w:rFonts w:ascii="ＭＳ 明朝" w:hAnsi="ＭＳ 明朝" w:hint="eastAsia"/>
          <w:spacing w:val="-4"/>
          <w:sz w:val="24"/>
        </w:rPr>
        <w:t xml:space="preserve"> </w:t>
      </w:r>
      <w:r w:rsidR="00D46F41" w:rsidRPr="006530B7">
        <w:rPr>
          <w:rFonts w:ascii="ＭＳ 明朝" w:hAnsi="ＭＳ 明朝" w:hint="eastAsia"/>
          <w:spacing w:val="-4"/>
          <w:sz w:val="24"/>
        </w:rPr>
        <w:t>年度四半期別　養殖用配合飼料</w:t>
      </w:r>
      <w:r w:rsidR="00154121" w:rsidRPr="00154121">
        <w:rPr>
          <w:rFonts w:ascii="ＭＳ 明朝" w:hAnsi="ＭＳ 明朝" w:hint="eastAsia"/>
          <w:spacing w:val="-4"/>
          <w:sz w:val="24"/>
        </w:rPr>
        <w:t>補塡対象数量</w:t>
      </w:r>
      <w:r w:rsidR="00D46F41" w:rsidRPr="006530B7">
        <w:rPr>
          <w:rFonts w:ascii="ＭＳ 明朝" w:hAnsi="ＭＳ 明朝" w:hint="eastAsia"/>
          <w:spacing w:val="-4"/>
          <w:sz w:val="24"/>
        </w:rPr>
        <w:t>報告書</w:t>
      </w:r>
    </w:p>
    <w:p w14:paraId="159BB7EF" w14:textId="77777777" w:rsidR="00D46F41" w:rsidRPr="006530B7" w:rsidRDefault="00D46F41" w:rsidP="00D46F41">
      <w:pPr>
        <w:autoSpaceDE w:val="0"/>
        <w:autoSpaceDN w:val="0"/>
        <w:spacing w:line="324" w:lineRule="exact"/>
        <w:rPr>
          <w:rFonts w:ascii="ＭＳ 明朝" w:hAnsi="ＭＳ 明朝"/>
          <w:spacing w:val="-2"/>
        </w:rPr>
      </w:pPr>
    </w:p>
    <w:p w14:paraId="11EBFE2E" w14:textId="0D57007F" w:rsidR="00D46F41" w:rsidRPr="006530B7" w:rsidRDefault="00D46F41" w:rsidP="00137A70">
      <w:pPr>
        <w:autoSpaceDE w:val="0"/>
        <w:autoSpaceDN w:val="0"/>
        <w:spacing w:line="344" w:lineRule="exact"/>
        <w:jc w:val="right"/>
        <w:rPr>
          <w:rFonts w:ascii="ＭＳ 明朝" w:hAnsi="ＭＳ 明朝"/>
          <w:spacing w:val="-4"/>
        </w:rPr>
      </w:pPr>
      <w:r w:rsidRPr="006530B7">
        <w:rPr>
          <w:rFonts w:ascii="ＭＳ 明朝" w:hAnsi="ＭＳ 明朝" w:hint="eastAsia"/>
          <w:spacing w:val="-4"/>
        </w:rPr>
        <w:t xml:space="preserve">　　　　</w:t>
      </w:r>
      <w:r w:rsidR="00137A70" w:rsidRPr="006530B7">
        <w:rPr>
          <w:rFonts w:ascii="ＭＳ 明朝" w:hAnsi="ＭＳ 明朝" w:hint="eastAsia"/>
          <w:spacing w:val="-4"/>
        </w:rPr>
        <w:t xml:space="preserve">　　令和</w:t>
      </w:r>
      <w:r w:rsidR="001C34F5" w:rsidRPr="006530B7">
        <w:rPr>
          <w:rFonts w:ascii="HG丸ｺﾞｼｯｸM-PRO" w:eastAsia="HG丸ｺﾞｼｯｸM-PRO" w:hAnsi="HG丸ｺﾞｼｯｸM-PRO" w:hint="eastAsia"/>
          <w:b/>
          <w:spacing w:val="-4"/>
        </w:rPr>
        <w:t xml:space="preserve">　　</w:t>
      </w:r>
      <w:r w:rsidRPr="006530B7">
        <w:rPr>
          <w:rFonts w:ascii="ＭＳ 明朝" w:hAnsi="ＭＳ 明朝" w:hint="eastAsia"/>
          <w:spacing w:val="-4"/>
        </w:rPr>
        <w:t>年</w:t>
      </w:r>
      <w:r w:rsidR="001C34F5" w:rsidRPr="006530B7">
        <w:rPr>
          <w:rFonts w:ascii="ＭＳ 明朝" w:hAnsi="ＭＳ 明朝" w:hint="eastAsia"/>
          <w:spacing w:val="-4"/>
        </w:rPr>
        <w:t xml:space="preserve">　　</w:t>
      </w:r>
      <w:r w:rsidR="00137A70" w:rsidRPr="006530B7">
        <w:rPr>
          <w:rFonts w:ascii="ＭＳ 明朝" w:hAnsi="ＭＳ 明朝" w:hint="eastAsia"/>
          <w:spacing w:val="-4"/>
        </w:rPr>
        <w:t>月</w:t>
      </w:r>
      <w:r w:rsidR="001C34F5" w:rsidRPr="006530B7">
        <w:rPr>
          <w:rFonts w:ascii="ＭＳ 明朝" w:hAnsi="ＭＳ 明朝" w:hint="eastAsia"/>
          <w:spacing w:val="-4"/>
        </w:rPr>
        <w:t xml:space="preserve">　　</w:t>
      </w:r>
      <w:r w:rsidRPr="006530B7">
        <w:rPr>
          <w:rFonts w:ascii="ＭＳ 明朝" w:hAnsi="ＭＳ 明朝" w:hint="eastAsia"/>
          <w:spacing w:val="-4"/>
        </w:rPr>
        <w:t>日</w:t>
      </w:r>
    </w:p>
    <w:p w14:paraId="28EEA4F9" w14:textId="77777777" w:rsidR="00D46F41" w:rsidRPr="006530B7" w:rsidRDefault="00D46F41" w:rsidP="00D46F41">
      <w:pPr>
        <w:autoSpaceDE w:val="0"/>
        <w:autoSpaceDN w:val="0"/>
        <w:spacing w:line="324" w:lineRule="exact"/>
        <w:rPr>
          <w:rFonts w:ascii="ＭＳ 明朝" w:hAnsi="ＭＳ 明朝"/>
          <w:spacing w:val="2"/>
        </w:rPr>
      </w:pPr>
    </w:p>
    <w:p w14:paraId="663BAD0F" w14:textId="77777777" w:rsidR="00D46F41" w:rsidRPr="006530B7" w:rsidRDefault="00D46F41" w:rsidP="00D46F41">
      <w:pPr>
        <w:autoSpaceDE w:val="0"/>
        <w:autoSpaceDN w:val="0"/>
        <w:spacing w:line="324" w:lineRule="exact"/>
        <w:rPr>
          <w:rFonts w:ascii="ＭＳ 明朝" w:hAnsi="ＭＳ 明朝"/>
          <w:spacing w:val="2"/>
        </w:rPr>
      </w:pPr>
      <w:r w:rsidRPr="006530B7">
        <w:rPr>
          <w:rFonts w:ascii="ＭＳ 明朝" w:hAnsi="ＭＳ 明朝" w:hint="eastAsia"/>
        </w:rPr>
        <w:t xml:space="preserve">　一般社団法人</w:t>
      </w:r>
    </w:p>
    <w:p w14:paraId="1A6B1907" w14:textId="77777777" w:rsidR="00D46F41" w:rsidRPr="006530B7" w:rsidRDefault="00137A70" w:rsidP="00D46F41">
      <w:pPr>
        <w:autoSpaceDE w:val="0"/>
        <w:autoSpaceDN w:val="0"/>
        <w:spacing w:line="324" w:lineRule="exact"/>
        <w:rPr>
          <w:rFonts w:ascii="ＭＳ 明朝" w:hAnsi="ＭＳ 明朝"/>
          <w:spacing w:val="2"/>
        </w:rPr>
      </w:pPr>
      <w:r w:rsidRPr="006530B7">
        <w:rPr>
          <w:rFonts w:ascii="ＭＳ 明朝" w:hAnsi="ＭＳ 明朝" w:hint="eastAsia"/>
        </w:rPr>
        <w:t xml:space="preserve">　漁業経営安定化推進協会　御中</w:t>
      </w:r>
    </w:p>
    <w:p w14:paraId="19ABEFB2" w14:textId="77777777" w:rsidR="00D46F41" w:rsidRPr="006530B7" w:rsidRDefault="00D46F41" w:rsidP="00D46F41">
      <w:pPr>
        <w:autoSpaceDE w:val="0"/>
        <w:autoSpaceDN w:val="0"/>
        <w:spacing w:line="324" w:lineRule="exact"/>
        <w:rPr>
          <w:rFonts w:ascii="ＭＳ 明朝" w:hAnsi="ＭＳ 明朝"/>
          <w:spacing w:val="-2"/>
        </w:rPr>
      </w:pPr>
    </w:p>
    <w:p w14:paraId="74174472" w14:textId="77777777" w:rsidR="00D46F41" w:rsidRPr="006530B7" w:rsidRDefault="00D46F41" w:rsidP="00D46F41">
      <w:pPr>
        <w:autoSpaceDE w:val="0"/>
        <w:autoSpaceDN w:val="0"/>
        <w:spacing w:line="324" w:lineRule="exact"/>
        <w:ind w:firstLineChars="2300" w:firstLine="4646"/>
        <w:rPr>
          <w:rFonts w:ascii="ＭＳ 明朝" w:hAnsi="ＭＳ 明朝"/>
          <w:spacing w:val="-2"/>
        </w:rPr>
      </w:pPr>
      <w:r w:rsidRPr="006530B7">
        <w:rPr>
          <w:rFonts w:ascii="ＭＳ 明朝" w:hAnsi="ＭＳ 明朝" w:hint="eastAsia"/>
          <w:spacing w:val="-4"/>
        </w:rPr>
        <w:t>（契約者）</w:t>
      </w:r>
    </w:p>
    <w:p w14:paraId="3BA9BFE0" w14:textId="6DDA60AE" w:rsidR="00D46F41" w:rsidRPr="006530B7" w:rsidRDefault="00D46F41" w:rsidP="00DA6536">
      <w:pPr>
        <w:autoSpaceDE w:val="0"/>
        <w:autoSpaceDN w:val="0"/>
        <w:spacing w:line="324" w:lineRule="exact"/>
        <w:ind w:leftChars="-30" w:left="-63" w:firstLineChars="2330" w:firstLine="4893"/>
        <w:rPr>
          <w:rFonts w:ascii="HG丸ｺﾞｼｯｸM-PRO" w:eastAsia="HG丸ｺﾞｼｯｸM-PRO" w:hAnsi="HG丸ｺﾞｼｯｸM-PRO"/>
          <w:b/>
          <w:spacing w:val="2"/>
        </w:rPr>
      </w:pPr>
      <w:r w:rsidRPr="006530B7">
        <w:rPr>
          <w:rFonts w:ascii="ＭＳ 明朝" w:hAnsi="ＭＳ 明朝" w:hint="eastAsia"/>
        </w:rPr>
        <w:t>住所</w:t>
      </w:r>
      <w:r w:rsidR="00137A70" w:rsidRPr="006530B7">
        <w:rPr>
          <w:rFonts w:ascii="ＭＳ 明朝" w:hAnsi="ＭＳ 明朝" w:hint="eastAsia"/>
        </w:rPr>
        <w:t xml:space="preserve">　</w:t>
      </w:r>
    </w:p>
    <w:p w14:paraId="7A32D4F4" w14:textId="4CF0132C" w:rsidR="00D46F41" w:rsidRPr="006530B7" w:rsidRDefault="00137A70" w:rsidP="00DA6536">
      <w:pPr>
        <w:autoSpaceDE w:val="0"/>
        <w:autoSpaceDN w:val="0"/>
        <w:spacing w:line="324" w:lineRule="exact"/>
        <w:ind w:firstLineChars="2400" w:firstLine="4848"/>
        <w:rPr>
          <w:rFonts w:ascii="ＭＳ 明朝" w:hAnsi="ＭＳ 明朝"/>
          <w:spacing w:val="-2"/>
        </w:rPr>
      </w:pPr>
      <w:r w:rsidRPr="006530B7">
        <w:rPr>
          <w:rFonts w:ascii="ＭＳ 明朝" w:hAnsi="ＭＳ 明朝" w:hint="eastAsia"/>
          <w:spacing w:val="-4"/>
        </w:rPr>
        <w:t xml:space="preserve">氏名　</w:t>
      </w:r>
      <w:r w:rsidR="000C6EEF" w:rsidRPr="006530B7">
        <w:rPr>
          <w:rFonts w:ascii="HG丸ｺﾞｼｯｸM-PRO" w:eastAsia="HG丸ｺﾞｼｯｸM-PRO" w:hAnsi="HG丸ｺﾞｼｯｸM-PRO" w:hint="eastAsia"/>
          <w:b/>
          <w:spacing w:val="-4"/>
        </w:rPr>
        <w:t xml:space="preserve">　　　　　　　</w:t>
      </w:r>
      <w:r w:rsidRPr="006530B7">
        <w:rPr>
          <w:rFonts w:ascii="HG丸ｺﾞｼｯｸM-PRO" w:eastAsia="HG丸ｺﾞｼｯｸM-PRO" w:hAnsi="HG丸ｺﾞｼｯｸM-PRO" w:hint="eastAsia"/>
          <w:b/>
          <w:spacing w:val="-4"/>
        </w:rPr>
        <w:t xml:space="preserve">　　　</w:t>
      </w:r>
      <w:r w:rsidR="00D46F41" w:rsidRPr="006530B7">
        <w:rPr>
          <w:rFonts w:ascii="ＭＳ 明朝" w:hAnsi="ＭＳ 明朝" w:hint="eastAsia"/>
          <w:spacing w:val="-4"/>
        </w:rPr>
        <w:t xml:space="preserve">　　　印</w:t>
      </w:r>
    </w:p>
    <w:p w14:paraId="0B209A04" w14:textId="75F79A06" w:rsidR="00D46F41" w:rsidRPr="006530B7" w:rsidRDefault="00D46F41" w:rsidP="00DA6536">
      <w:pPr>
        <w:autoSpaceDE w:val="0"/>
        <w:autoSpaceDN w:val="0"/>
        <w:spacing w:line="324" w:lineRule="exact"/>
        <w:ind w:firstLineChars="2200" w:firstLine="4620"/>
        <w:rPr>
          <w:rFonts w:ascii="ＭＳ 明朝" w:hAnsi="ＭＳ 明朝"/>
          <w:spacing w:val="2"/>
        </w:rPr>
      </w:pPr>
      <w:r w:rsidRPr="006530B7">
        <w:rPr>
          <w:rFonts w:ascii="ＭＳ 明朝" w:hAnsi="ＭＳ 明朝" w:hint="eastAsia"/>
        </w:rPr>
        <w:t>（法人にあっては名称及び代表者の氏名）</w:t>
      </w:r>
    </w:p>
    <w:p w14:paraId="1E6F6CED" w14:textId="0CFE950D" w:rsidR="00D46F41" w:rsidRPr="00571B97" w:rsidRDefault="00D46F41" w:rsidP="00D46F41">
      <w:pPr>
        <w:autoSpaceDE w:val="0"/>
        <w:autoSpaceDN w:val="0"/>
        <w:spacing w:line="324" w:lineRule="exact"/>
        <w:rPr>
          <w:rFonts w:ascii="ＭＳ 明朝" w:hAnsi="ＭＳ 明朝" w:hint="eastAsia"/>
          <w:spacing w:val="2"/>
        </w:rPr>
      </w:pPr>
    </w:p>
    <w:p w14:paraId="33B281F6" w14:textId="21DEA89F" w:rsidR="00D46F41" w:rsidRPr="006530B7" w:rsidRDefault="00D46F41" w:rsidP="00D46F41">
      <w:pPr>
        <w:autoSpaceDE w:val="0"/>
        <w:autoSpaceDN w:val="0"/>
        <w:spacing w:line="324" w:lineRule="exact"/>
        <w:rPr>
          <w:rFonts w:ascii="ＭＳ 明朝" w:hAnsi="ＭＳ 明朝"/>
          <w:spacing w:val="2"/>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5103"/>
        <w:gridCol w:w="1134"/>
      </w:tblGrid>
      <w:tr w:rsidR="006530B7" w:rsidRPr="006530B7" w14:paraId="7AC13D4C" w14:textId="77777777" w:rsidTr="00721A35">
        <w:trPr>
          <w:trHeight w:val="405"/>
        </w:trPr>
        <w:tc>
          <w:tcPr>
            <w:tcW w:w="7938" w:type="dxa"/>
            <w:gridSpan w:val="3"/>
            <w:tcBorders>
              <w:top w:val="single" w:sz="4" w:space="0" w:color="000000"/>
              <w:left w:val="single" w:sz="4" w:space="0" w:color="000000"/>
              <w:bottom w:val="nil"/>
              <w:right w:val="single" w:sz="4" w:space="0" w:color="000000"/>
            </w:tcBorders>
            <w:vAlign w:val="center"/>
          </w:tcPr>
          <w:p w14:paraId="6230873E" w14:textId="314A232D" w:rsidR="00D46F41" w:rsidRPr="006530B7" w:rsidRDefault="00D46F41" w:rsidP="00D46F41">
            <w:pPr>
              <w:suppressAutoHyphens/>
              <w:kinsoku w:val="0"/>
              <w:autoSpaceDE w:val="0"/>
              <w:autoSpaceDN w:val="0"/>
              <w:spacing w:line="324" w:lineRule="exact"/>
              <w:jc w:val="center"/>
              <w:rPr>
                <w:rFonts w:ascii="ＭＳ 明朝" w:hAnsi="ＭＳ 明朝"/>
                <w:spacing w:val="2"/>
              </w:rPr>
            </w:pPr>
            <w:r w:rsidRPr="006530B7">
              <w:rPr>
                <w:rFonts w:ascii="ＭＳ 明朝" w:hAnsi="ＭＳ 明朝" w:hint="eastAsia"/>
              </w:rPr>
              <w:t>養殖用配合飼料の</w:t>
            </w:r>
            <w:r w:rsidR="00154121" w:rsidRPr="00154121">
              <w:rPr>
                <w:rFonts w:ascii="ＭＳ 明朝" w:hAnsi="ＭＳ 明朝" w:hint="eastAsia"/>
              </w:rPr>
              <w:t>補塡対象</w:t>
            </w:r>
            <w:r w:rsidRPr="006530B7">
              <w:rPr>
                <w:rFonts w:ascii="ＭＳ 明朝" w:hAnsi="ＭＳ 明朝" w:hint="eastAsia"/>
              </w:rPr>
              <w:t>購入実績</w:t>
            </w:r>
          </w:p>
        </w:tc>
      </w:tr>
      <w:tr w:rsidR="006530B7" w:rsidRPr="006530B7" w14:paraId="497FB6C6" w14:textId="77777777" w:rsidTr="00721A35">
        <w:trPr>
          <w:trHeight w:val="1565"/>
        </w:trPr>
        <w:tc>
          <w:tcPr>
            <w:tcW w:w="7938" w:type="dxa"/>
            <w:gridSpan w:val="3"/>
            <w:tcBorders>
              <w:top w:val="single" w:sz="4" w:space="0" w:color="000000"/>
              <w:left w:val="single" w:sz="4" w:space="0" w:color="000000"/>
              <w:bottom w:val="single" w:sz="4" w:space="0" w:color="auto"/>
              <w:right w:val="single" w:sz="4" w:space="0" w:color="000000"/>
            </w:tcBorders>
            <w:vAlign w:val="center"/>
          </w:tcPr>
          <w:p w14:paraId="62597C67" w14:textId="64AE2838" w:rsidR="00D46F41" w:rsidRPr="006530B7" w:rsidRDefault="000C6EEF" w:rsidP="00721A35">
            <w:pPr>
              <w:suppressAutoHyphens/>
              <w:kinsoku w:val="0"/>
              <w:autoSpaceDE w:val="0"/>
              <w:autoSpaceDN w:val="0"/>
              <w:spacing w:line="324" w:lineRule="exact"/>
              <w:ind w:firstLineChars="100" w:firstLine="210"/>
              <w:rPr>
                <w:rFonts w:ascii="ＭＳ 明朝" w:hAnsi="ＭＳ 明朝"/>
                <w:spacing w:val="2"/>
              </w:rPr>
            </w:pPr>
            <w:r w:rsidRPr="006530B7">
              <w:rPr>
                <w:rFonts w:ascii="ＭＳ 明朝" w:hAnsi="ＭＳ 明朝" w:hint="eastAsia"/>
              </w:rPr>
              <w:t>□</w:t>
            </w:r>
            <w:r w:rsidR="00D46F41" w:rsidRPr="006530B7">
              <w:rPr>
                <w:rFonts w:ascii="ＭＳ 明朝" w:hAnsi="ＭＳ 明朝"/>
              </w:rPr>
              <w:t xml:space="preserve">  </w:t>
            </w:r>
            <w:r w:rsidR="00DA6536" w:rsidRPr="006530B7">
              <w:rPr>
                <w:rFonts w:ascii="ＭＳ 明朝" w:hAnsi="ＭＳ 明朝" w:hint="eastAsia"/>
              </w:rPr>
              <w:t>第</w:t>
            </w:r>
            <w:r w:rsidR="00154121">
              <w:rPr>
                <w:rFonts w:hint="eastAsia"/>
              </w:rPr>
              <w:t>１</w:t>
            </w:r>
            <w:r w:rsidR="00D46F41" w:rsidRPr="006530B7">
              <w:rPr>
                <w:rFonts w:hAnsi="ＭＳ 明朝"/>
              </w:rPr>
              <w:t xml:space="preserve">四半期（　</w:t>
            </w:r>
            <w:r w:rsidR="00154121">
              <w:rPr>
                <w:rFonts w:hint="eastAsia"/>
              </w:rPr>
              <w:t>４</w:t>
            </w:r>
            <w:r w:rsidR="00D46F41" w:rsidRPr="006530B7">
              <w:rPr>
                <w:rFonts w:hAnsi="ＭＳ 明朝"/>
              </w:rPr>
              <w:t xml:space="preserve">月～　</w:t>
            </w:r>
            <w:r w:rsidR="00154121">
              <w:rPr>
                <w:rFonts w:hint="eastAsia"/>
              </w:rPr>
              <w:t>６</w:t>
            </w:r>
            <w:r w:rsidR="00D46F41" w:rsidRPr="006530B7">
              <w:rPr>
                <w:rFonts w:hAnsi="ＭＳ 明朝"/>
              </w:rPr>
              <w:t>月）</w:t>
            </w:r>
          </w:p>
          <w:p w14:paraId="5A4512A3" w14:textId="15D3D63E" w:rsidR="00721A35" w:rsidRPr="006530B7" w:rsidRDefault="00D46F41" w:rsidP="00721A35">
            <w:pPr>
              <w:suppressAutoHyphens/>
              <w:kinsoku w:val="0"/>
              <w:autoSpaceDE w:val="0"/>
              <w:autoSpaceDN w:val="0"/>
              <w:spacing w:line="324" w:lineRule="exact"/>
              <w:ind w:firstLineChars="100" w:firstLine="210"/>
              <w:rPr>
                <w:spacing w:val="2"/>
              </w:rPr>
            </w:pPr>
            <w:r w:rsidRPr="006530B7">
              <w:rPr>
                <w:rFonts w:ascii="ＭＳ 明朝" w:hAnsi="ＭＳ 明朝" w:hint="eastAsia"/>
              </w:rPr>
              <w:t>□</w:t>
            </w:r>
            <w:r w:rsidRPr="006530B7">
              <w:rPr>
                <w:rFonts w:ascii="ＭＳ 明朝" w:hAnsi="ＭＳ 明朝"/>
              </w:rPr>
              <w:t xml:space="preserve">  </w:t>
            </w:r>
            <w:r w:rsidR="00DA6536" w:rsidRPr="006530B7">
              <w:rPr>
                <w:rFonts w:ascii="ＭＳ 明朝" w:hAnsi="ＭＳ 明朝" w:hint="eastAsia"/>
              </w:rPr>
              <w:t>第</w:t>
            </w:r>
            <w:r w:rsidR="00154121">
              <w:rPr>
                <w:rFonts w:hint="eastAsia"/>
              </w:rPr>
              <w:t>２</w:t>
            </w:r>
            <w:r w:rsidRPr="006530B7">
              <w:rPr>
                <w:rFonts w:hAnsi="ＭＳ 明朝"/>
              </w:rPr>
              <w:t xml:space="preserve">四半期（　</w:t>
            </w:r>
            <w:r w:rsidR="00154121">
              <w:rPr>
                <w:rFonts w:hint="eastAsia"/>
              </w:rPr>
              <w:t>７</w:t>
            </w:r>
            <w:r w:rsidRPr="006530B7">
              <w:rPr>
                <w:rFonts w:hAnsi="ＭＳ 明朝"/>
              </w:rPr>
              <w:t xml:space="preserve">月～　</w:t>
            </w:r>
            <w:r w:rsidR="00154121">
              <w:rPr>
                <w:rFonts w:hint="eastAsia"/>
              </w:rPr>
              <w:t>９</w:t>
            </w:r>
            <w:r w:rsidRPr="006530B7">
              <w:rPr>
                <w:rFonts w:hAnsi="ＭＳ 明朝"/>
              </w:rPr>
              <w:t>月）</w:t>
            </w:r>
          </w:p>
          <w:p w14:paraId="740D1621" w14:textId="1577D088" w:rsidR="00D46F41" w:rsidRPr="006530B7" w:rsidRDefault="00D46F41" w:rsidP="00721A35">
            <w:pPr>
              <w:suppressAutoHyphens/>
              <w:kinsoku w:val="0"/>
              <w:autoSpaceDE w:val="0"/>
              <w:autoSpaceDN w:val="0"/>
              <w:spacing w:line="324" w:lineRule="exact"/>
              <w:ind w:firstLineChars="100" w:firstLine="210"/>
              <w:rPr>
                <w:spacing w:val="2"/>
              </w:rPr>
            </w:pPr>
            <w:r w:rsidRPr="006530B7">
              <w:rPr>
                <w:rFonts w:hint="eastAsia"/>
              </w:rPr>
              <w:t>□</w:t>
            </w:r>
            <w:r w:rsidRPr="006530B7">
              <w:t xml:space="preserve">  </w:t>
            </w:r>
            <w:r w:rsidRPr="006530B7">
              <w:rPr>
                <w:rFonts w:hAnsi="ＭＳ 明朝"/>
              </w:rPr>
              <w:t>第</w:t>
            </w:r>
            <w:r w:rsidR="00154121">
              <w:rPr>
                <w:rFonts w:hint="eastAsia"/>
              </w:rPr>
              <w:t>３</w:t>
            </w:r>
            <w:r w:rsidRPr="006530B7">
              <w:rPr>
                <w:rFonts w:hAnsi="ＭＳ 明朝"/>
              </w:rPr>
              <w:t>四半期（</w:t>
            </w:r>
            <w:r w:rsidR="00154121">
              <w:rPr>
                <w:rFonts w:hint="eastAsia"/>
              </w:rPr>
              <w:t>１０</w:t>
            </w:r>
            <w:r w:rsidRPr="006530B7">
              <w:rPr>
                <w:rFonts w:hAnsi="ＭＳ 明朝"/>
              </w:rPr>
              <w:t>月～</w:t>
            </w:r>
            <w:r w:rsidR="00154121">
              <w:rPr>
                <w:rFonts w:hint="eastAsia"/>
              </w:rPr>
              <w:t>１２</w:t>
            </w:r>
            <w:r w:rsidRPr="006530B7">
              <w:rPr>
                <w:rFonts w:hAnsi="ＭＳ 明朝"/>
              </w:rPr>
              <w:t>月）</w:t>
            </w:r>
          </w:p>
          <w:p w14:paraId="3516DF42" w14:textId="7C1ACF72" w:rsidR="00D46F41" w:rsidRPr="006530B7" w:rsidRDefault="00D46F41" w:rsidP="00721A35">
            <w:pPr>
              <w:suppressAutoHyphens/>
              <w:kinsoku w:val="0"/>
              <w:autoSpaceDE w:val="0"/>
              <w:autoSpaceDN w:val="0"/>
              <w:spacing w:line="324" w:lineRule="exact"/>
              <w:ind w:firstLineChars="100" w:firstLine="210"/>
              <w:rPr>
                <w:rFonts w:ascii="ＭＳ 明朝" w:hAnsi="ＭＳ 明朝"/>
                <w:spacing w:val="2"/>
              </w:rPr>
            </w:pPr>
            <w:r w:rsidRPr="006530B7">
              <w:rPr>
                <w:rFonts w:hint="eastAsia"/>
              </w:rPr>
              <w:t>□</w:t>
            </w:r>
            <w:r w:rsidRPr="006530B7">
              <w:t xml:space="preserve">  </w:t>
            </w:r>
            <w:r w:rsidRPr="006530B7">
              <w:rPr>
                <w:rFonts w:hAnsi="ＭＳ 明朝"/>
              </w:rPr>
              <w:t>第</w:t>
            </w:r>
            <w:r w:rsidR="00154121">
              <w:rPr>
                <w:rFonts w:hint="eastAsia"/>
              </w:rPr>
              <w:t>４</w:t>
            </w:r>
            <w:r w:rsidRPr="006530B7">
              <w:rPr>
                <w:rFonts w:hAnsi="ＭＳ 明朝"/>
              </w:rPr>
              <w:t xml:space="preserve">四半期（　</w:t>
            </w:r>
            <w:r w:rsidR="00154121">
              <w:rPr>
                <w:rFonts w:hint="eastAsia"/>
              </w:rPr>
              <w:t>１</w:t>
            </w:r>
            <w:r w:rsidRPr="006530B7">
              <w:rPr>
                <w:rFonts w:hAnsi="ＭＳ 明朝"/>
              </w:rPr>
              <w:t xml:space="preserve">月～　</w:t>
            </w:r>
            <w:r w:rsidR="00154121">
              <w:rPr>
                <w:rFonts w:hint="eastAsia"/>
              </w:rPr>
              <w:t>３</w:t>
            </w:r>
            <w:r w:rsidRPr="006530B7">
              <w:rPr>
                <w:rFonts w:hAnsi="ＭＳ 明朝"/>
              </w:rPr>
              <w:t>月）</w:t>
            </w:r>
          </w:p>
        </w:tc>
      </w:tr>
      <w:tr w:rsidR="006530B7" w:rsidRPr="006530B7" w14:paraId="12A04C84" w14:textId="77777777" w:rsidTr="00721A35">
        <w:tblPrEx>
          <w:tblCellMar>
            <w:left w:w="99" w:type="dxa"/>
            <w:right w:w="99" w:type="dxa"/>
          </w:tblCellMar>
        </w:tblPrEx>
        <w:trPr>
          <w:trHeight w:val="807"/>
        </w:trPr>
        <w:tc>
          <w:tcPr>
            <w:tcW w:w="1701" w:type="dxa"/>
            <w:vAlign w:val="center"/>
          </w:tcPr>
          <w:p w14:paraId="4393B4ED" w14:textId="77777777" w:rsidR="00D46F41" w:rsidRPr="006530B7" w:rsidRDefault="00D46F41" w:rsidP="006530B7">
            <w:pPr>
              <w:autoSpaceDE w:val="0"/>
              <w:autoSpaceDN w:val="0"/>
              <w:spacing w:line="324" w:lineRule="exact"/>
              <w:jc w:val="center"/>
              <w:rPr>
                <w:rFonts w:ascii="ＭＳ 明朝" w:hAnsi="ＭＳ 明朝"/>
                <w:spacing w:val="2"/>
              </w:rPr>
            </w:pPr>
            <w:r w:rsidRPr="006530B7">
              <w:rPr>
                <w:rFonts w:ascii="ＭＳ 明朝" w:hAnsi="ＭＳ 明朝" w:hint="eastAsia"/>
              </w:rPr>
              <w:t>配合飼料</w:t>
            </w:r>
          </w:p>
        </w:tc>
        <w:tc>
          <w:tcPr>
            <w:tcW w:w="6237" w:type="dxa"/>
            <w:gridSpan w:val="2"/>
            <w:vAlign w:val="center"/>
          </w:tcPr>
          <w:p w14:paraId="1490D0A0" w14:textId="73D6A224" w:rsidR="00D46F41" w:rsidRPr="001B4A24" w:rsidRDefault="00137A70" w:rsidP="00721A35">
            <w:pPr>
              <w:widowControl/>
              <w:ind w:rightChars="-75" w:right="-158"/>
              <w:rPr>
                <w:rFonts w:ascii="ＭＳ 明朝" w:hAnsi="ＭＳ 明朝"/>
                <w:szCs w:val="21"/>
              </w:rPr>
            </w:pPr>
            <w:r w:rsidRPr="001B4A24">
              <w:rPr>
                <w:rFonts w:ascii="ＭＳ 明朝" w:hAnsi="ＭＳ 明朝" w:hint="eastAsia"/>
                <w:szCs w:val="21"/>
              </w:rPr>
              <w:t xml:space="preserve">　　</w:t>
            </w:r>
            <w:r w:rsidR="000C6EEF" w:rsidRPr="001B4A24">
              <w:rPr>
                <w:rFonts w:ascii="HG丸ｺﾞｼｯｸM-PRO" w:eastAsia="HG丸ｺﾞｼｯｸM-PRO" w:hAnsi="HG丸ｺﾞｼｯｸM-PRO" w:hint="eastAsia"/>
                <w:b/>
                <w:szCs w:val="21"/>
              </w:rPr>
              <w:t xml:space="preserve">　　　　　　</w:t>
            </w:r>
            <w:r w:rsidR="00721A35" w:rsidRPr="001B4A24">
              <w:rPr>
                <w:rFonts w:ascii="HG丸ｺﾞｼｯｸM-PRO" w:eastAsia="HG丸ｺﾞｼｯｸM-PRO" w:hAnsi="HG丸ｺﾞｼｯｸM-PRO" w:hint="eastAsia"/>
                <w:b/>
                <w:szCs w:val="21"/>
              </w:rPr>
              <w:t xml:space="preserve">　　　　　</w:t>
            </w:r>
            <w:r w:rsidR="00D46F41" w:rsidRPr="001B4A24">
              <w:rPr>
                <w:rFonts w:ascii="ＭＳ 明朝" w:hAnsi="ＭＳ 明朝" w:hint="eastAsia"/>
                <w:szCs w:val="21"/>
              </w:rPr>
              <w:t xml:space="preserve">　</w:t>
            </w:r>
            <w:r w:rsidR="001B4A24">
              <w:rPr>
                <w:rFonts w:ascii="ＭＳ 明朝" w:hAnsi="ＭＳ 明朝" w:hint="eastAsia"/>
                <w:szCs w:val="21"/>
              </w:rPr>
              <w:t xml:space="preserve">　　　　</w:t>
            </w:r>
            <w:r w:rsidR="00D46F41" w:rsidRPr="001B4A24">
              <w:rPr>
                <w:rFonts w:ascii="ＭＳ 明朝" w:hAnsi="ＭＳ 明朝" w:hint="eastAsia"/>
                <w:szCs w:val="21"/>
              </w:rPr>
              <w:t>キログラム</w:t>
            </w:r>
          </w:p>
        </w:tc>
      </w:tr>
      <w:tr w:rsidR="006530B7" w:rsidRPr="006530B7" w14:paraId="32FAB7FE" w14:textId="77777777" w:rsidTr="00721A35">
        <w:tblPrEx>
          <w:tblCellMar>
            <w:left w:w="99" w:type="dxa"/>
            <w:right w:w="99" w:type="dxa"/>
          </w:tblCellMar>
        </w:tblPrEx>
        <w:trPr>
          <w:trHeight w:val="896"/>
        </w:trPr>
        <w:tc>
          <w:tcPr>
            <w:tcW w:w="6804" w:type="dxa"/>
            <w:gridSpan w:val="2"/>
            <w:shd w:val="clear" w:color="auto" w:fill="auto"/>
            <w:vAlign w:val="center"/>
          </w:tcPr>
          <w:p w14:paraId="47000D54" w14:textId="307DDA9B" w:rsidR="00721A35" w:rsidRPr="006530B7" w:rsidRDefault="00721A35" w:rsidP="00721A35">
            <w:pPr>
              <w:autoSpaceDE w:val="0"/>
              <w:autoSpaceDN w:val="0"/>
              <w:spacing w:line="324" w:lineRule="exact"/>
              <w:rPr>
                <w:rFonts w:ascii="ＭＳ 明朝" w:hAnsi="ＭＳ 明朝"/>
                <w:szCs w:val="32"/>
              </w:rPr>
            </w:pPr>
            <w:r w:rsidRPr="006530B7">
              <w:rPr>
                <w:rFonts w:hAnsi="ＭＳ 明朝"/>
                <w:szCs w:val="32"/>
              </w:rPr>
              <w:t>国が実施する他の補助事業等において養殖用配合飼料の助成を受けた場合等、補塡金を希望しない購入実績がある（下表にその実績を記載する）</w:t>
            </w:r>
          </w:p>
        </w:tc>
        <w:tc>
          <w:tcPr>
            <w:tcW w:w="1134" w:type="dxa"/>
            <w:shd w:val="clear" w:color="auto" w:fill="auto"/>
            <w:vAlign w:val="center"/>
          </w:tcPr>
          <w:p w14:paraId="680C17D2" w14:textId="673844B9" w:rsidR="00721A35" w:rsidRPr="006530B7" w:rsidRDefault="00721A35" w:rsidP="00154121">
            <w:pPr>
              <w:widowControl/>
              <w:ind w:rightChars="-75" w:right="-158"/>
              <w:jc w:val="center"/>
              <w:rPr>
                <w:rFonts w:ascii="ＭＳ 明朝" w:hAnsi="ＭＳ 明朝"/>
              </w:rPr>
            </w:pPr>
            <w:r w:rsidRPr="006530B7">
              <w:rPr>
                <w:rFonts w:hAnsi="ＭＳ 明朝"/>
                <w:sz w:val="24"/>
                <w:szCs w:val="40"/>
              </w:rPr>
              <w:t>□</w:t>
            </w:r>
          </w:p>
        </w:tc>
      </w:tr>
    </w:tbl>
    <w:p w14:paraId="6A469A0B" w14:textId="77777777" w:rsidR="006530B7" w:rsidRPr="006530B7" w:rsidRDefault="00D46F41" w:rsidP="006530B7">
      <w:pPr>
        <w:numPr>
          <w:ilvl w:val="0"/>
          <w:numId w:val="2"/>
        </w:numPr>
        <w:autoSpaceDE w:val="0"/>
        <w:autoSpaceDN w:val="0"/>
        <w:ind w:left="1276" w:rightChars="404" w:right="848"/>
        <w:rPr>
          <w:szCs w:val="21"/>
        </w:rPr>
      </w:pPr>
      <w:r w:rsidRPr="006530B7">
        <w:rPr>
          <w:rFonts w:ascii="ＭＳ 明朝" w:hAnsi="ＭＳ 明朝" w:hint="eastAsia"/>
        </w:rPr>
        <w:t>四半期に「</w:t>
      </w:r>
      <w:r w:rsidRPr="006530B7">
        <w:rPr>
          <w:rFonts w:ascii="ＭＳ 明朝" w:hAnsi="ＭＳ 明朝" w:cs="HGS明朝E" w:hint="eastAsia"/>
        </w:rPr>
        <w:t>レ</w:t>
      </w:r>
      <w:r w:rsidRPr="006530B7">
        <w:rPr>
          <w:rFonts w:ascii="ＭＳ 明朝" w:hAnsi="ＭＳ 明朝" w:hint="eastAsia"/>
        </w:rPr>
        <w:t>印」を入れて下さい。</w:t>
      </w:r>
    </w:p>
    <w:p w14:paraId="66BEBEBB" w14:textId="0F6DE13B" w:rsidR="006530B7" w:rsidRPr="006530B7" w:rsidRDefault="006530B7" w:rsidP="006530B7">
      <w:pPr>
        <w:numPr>
          <w:ilvl w:val="0"/>
          <w:numId w:val="2"/>
        </w:numPr>
        <w:autoSpaceDE w:val="0"/>
        <w:autoSpaceDN w:val="0"/>
        <w:ind w:left="1276" w:rightChars="404" w:right="848"/>
        <w:rPr>
          <w:szCs w:val="21"/>
        </w:rPr>
      </w:pPr>
      <w:r w:rsidRPr="006530B7">
        <w:rPr>
          <w:rFonts w:ascii="ＭＳ 明朝" w:hAnsi="ＭＳ 明朝"/>
          <w:szCs w:val="21"/>
        </w:rPr>
        <w:t>国が実施する他の補助事業等において養殖用配合飼料の助成を受けた場合等、補塡金を希望しない購入実績がある場合は、下表に補塡対象外購入実績を記載してください。</w:t>
      </w:r>
    </w:p>
    <w:p w14:paraId="4AD046F9" w14:textId="333F8AE3" w:rsidR="006530B7" w:rsidRPr="006530B7" w:rsidRDefault="006530B7" w:rsidP="006530B7">
      <w:pPr>
        <w:autoSpaceDE w:val="0"/>
        <w:autoSpaceDN w:val="0"/>
        <w:spacing w:line="300" w:lineRule="exact"/>
        <w:rPr>
          <w:rFonts w:ascii="ＭＳ 明朝" w:hAnsi="ＭＳ 明朝"/>
          <w:spacing w:val="2"/>
        </w:rPr>
      </w:pPr>
    </w:p>
    <w:p w14:paraId="27BFE46F" w14:textId="07AB321F" w:rsidR="006530B7" w:rsidRPr="006530B7" w:rsidRDefault="006530B7" w:rsidP="006530B7">
      <w:pPr>
        <w:autoSpaceDE w:val="0"/>
        <w:autoSpaceDN w:val="0"/>
        <w:spacing w:line="300" w:lineRule="exact"/>
        <w:rPr>
          <w:rFonts w:ascii="ＭＳ 明朝" w:hAnsi="ＭＳ 明朝"/>
          <w:spacing w:val="2"/>
        </w:rPr>
      </w:pPr>
    </w:p>
    <w:p w14:paraId="4DAE80CA" w14:textId="77777777" w:rsidR="006530B7" w:rsidRPr="006530B7" w:rsidRDefault="006530B7" w:rsidP="006530B7">
      <w:pPr>
        <w:autoSpaceDE w:val="0"/>
        <w:autoSpaceDN w:val="0"/>
        <w:spacing w:line="300" w:lineRule="exact"/>
        <w:rPr>
          <w:rFonts w:ascii="ＭＳ 明朝" w:hAnsi="ＭＳ 明朝"/>
          <w:spacing w:val="2"/>
        </w:rPr>
      </w:pPr>
    </w:p>
    <w:tbl>
      <w:tblPr>
        <w:tblW w:w="7919" w:type="dxa"/>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9"/>
        <w:gridCol w:w="6390"/>
      </w:tblGrid>
      <w:tr w:rsidR="006530B7" w:rsidRPr="006530B7" w14:paraId="0A1372AA" w14:textId="77777777" w:rsidTr="006530B7">
        <w:trPr>
          <w:trHeight w:val="619"/>
        </w:trPr>
        <w:tc>
          <w:tcPr>
            <w:tcW w:w="7919" w:type="dxa"/>
            <w:gridSpan w:val="2"/>
            <w:tcBorders>
              <w:top w:val="single" w:sz="4" w:space="0" w:color="auto"/>
              <w:left w:val="single" w:sz="4" w:space="0" w:color="auto"/>
              <w:bottom w:val="single" w:sz="4" w:space="0" w:color="auto"/>
              <w:right w:val="single" w:sz="4" w:space="0" w:color="auto"/>
            </w:tcBorders>
            <w:vAlign w:val="center"/>
            <w:hideMark/>
          </w:tcPr>
          <w:p w14:paraId="4B5C9A7B" w14:textId="77777777" w:rsidR="006530B7" w:rsidRPr="006530B7" w:rsidRDefault="006530B7" w:rsidP="00A95A4D">
            <w:pPr>
              <w:autoSpaceDE w:val="0"/>
              <w:autoSpaceDN w:val="0"/>
              <w:spacing w:line="255" w:lineRule="exact"/>
              <w:jc w:val="center"/>
              <w:rPr>
                <w:rFonts w:ascii="ＭＳ 明朝" w:hAnsi="ＭＳ 明朝"/>
                <w:szCs w:val="21"/>
              </w:rPr>
            </w:pPr>
            <w:r w:rsidRPr="006530B7">
              <w:rPr>
                <w:rFonts w:ascii="ＭＳ 明朝" w:hAnsi="ＭＳ 明朝"/>
                <w:szCs w:val="21"/>
              </w:rPr>
              <w:t>補塡対象外購入実績</w:t>
            </w:r>
          </w:p>
          <w:p w14:paraId="3A9F3DD2" w14:textId="77777777" w:rsidR="006530B7" w:rsidRPr="006530B7" w:rsidRDefault="006530B7" w:rsidP="00A95A4D">
            <w:pPr>
              <w:autoSpaceDE w:val="0"/>
              <w:autoSpaceDN w:val="0"/>
              <w:spacing w:line="300" w:lineRule="exact"/>
              <w:jc w:val="center"/>
              <w:rPr>
                <w:rFonts w:ascii="ＭＳ 明朝" w:hAnsi="ＭＳ 明朝"/>
                <w:szCs w:val="21"/>
              </w:rPr>
            </w:pPr>
            <w:r w:rsidRPr="006530B7">
              <w:rPr>
                <w:rFonts w:ascii="ＭＳ 明朝" w:hAnsi="ＭＳ 明朝"/>
                <w:szCs w:val="21"/>
              </w:rPr>
              <w:t>（国が実施する他の補助事業で養殖用配合飼料の助成を受けた購入実績等）</w:t>
            </w:r>
          </w:p>
        </w:tc>
      </w:tr>
      <w:tr w:rsidR="006530B7" w:rsidRPr="006530B7" w14:paraId="54440455" w14:textId="77777777" w:rsidTr="006530B7">
        <w:trPr>
          <w:trHeight w:val="904"/>
        </w:trPr>
        <w:tc>
          <w:tcPr>
            <w:tcW w:w="1529" w:type="dxa"/>
            <w:tcBorders>
              <w:top w:val="single" w:sz="4" w:space="0" w:color="auto"/>
              <w:left w:val="single" w:sz="4" w:space="0" w:color="auto"/>
              <w:bottom w:val="single" w:sz="4" w:space="0" w:color="auto"/>
              <w:right w:val="single" w:sz="4" w:space="0" w:color="auto"/>
            </w:tcBorders>
            <w:vAlign w:val="center"/>
            <w:hideMark/>
          </w:tcPr>
          <w:p w14:paraId="2722A147" w14:textId="77777777" w:rsidR="006530B7" w:rsidRPr="006530B7" w:rsidRDefault="006530B7" w:rsidP="00A95A4D">
            <w:pPr>
              <w:autoSpaceDE w:val="0"/>
              <w:autoSpaceDN w:val="0"/>
              <w:spacing w:line="300" w:lineRule="exact"/>
              <w:jc w:val="center"/>
              <w:rPr>
                <w:rFonts w:ascii="ＭＳ 明朝" w:hAnsi="ＭＳ 明朝"/>
                <w:szCs w:val="21"/>
              </w:rPr>
            </w:pPr>
            <w:r w:rsidRPr="006530B7">
              <w:rPr>
                <w:rFonts w:ascii="ＭＳ 明朝" w:hAnsi="ＭＳ 明朝"/>
                <w:szCs w:val="21"/>
              </w:rPr>
              <w:t>配合飼料</w:t>
            </w:r>
          </w:p>
        </w:tc>
        <w:tc>
          <w:tcPr>
            <w:tcW w:w="6389" w:type="dxa"/>
            <w:tcBorders>
              <w:top w:val="single" w:sz="4" w:space="0" w:color="auto"/>
              <w:left w:val="single" w:sz="4" w:space="0" w:color="auto"/>
              <w:bottom w:val="single" w:sz="4" w:space="0" w:color="auto"/>
              <w:right w:val="single" w:sz="4" w:space="0" w:color="auto"/>
            </w:tcBorders>
            <w:vAlign w:val="center"/>
            <w:hideMark/>
          </w:tcPr>
          <w:p w14:paraId="7691D923" w14:textId="3FB49172" w:rsidR="006530B7" w:rsidRPr="006530B7" w:rsidRDefault="006530B7" w:rsidP="00A95A4D">
            <w:pPr>
              <w:autoSpaceDE w:val="0"/>
              <w:autoSpaceDN w:val="0"/>
              <w:spacing w:line="300" w:lineRule="exact"/>
              <w:rPr>
                <w:rFonts w:ascii="ＭＳ 明朝" w:hAnsi="ＭＳ 明朝"/>
                <w:szCs w:val="21"/>
              </w:rPr>
            </w:pPr>
            <w:r w:rsidRPr="006530B7">
              <w:rPr>
                <w:rFonts w:ascii="ＭＳ 明朝" w:hAnsi="ＭＳ 明朝"/>
                <w:szCs w:val="21"/>
              </w:rPr>
              <w:t xml:space="preserve">　　　　　　　　　　　　　　</w:t>
            </w:r>
            <w:r w:rsidRPr="006530B7">
              <w:rPr>
                <w:rFonts w:ascii="ＭＳ 明朝" w:hAnsi="ＭＳ 明朝" w:hint="eastAsia"/>
                <w:szCs w:val="21"/>
              </w:rPr>
              <w:t xml:space="preserve">　　　　　</w:t>
            </w:r>
            <w:r w:rsidRPr="006530B7">
              <w:rPr>
                <w:rFonts w:ascii="ＭＳ 明朝" w:hAnsi="ＭＳ 明朝"/>
                <w:szCs w:val="21"/>
              </w:rPr>
              <w:t>キログラム</w:t>
            </w:r>
          </w:p>
        </w:tc>
      </w:tr>
    </w:tbl>
    <w:p w14:paraId="50670B04" w14:textId="77777777" w:rsidR="006530B7" w:rsidRPr="006530B7" w:rsidRDefault="006530B7" w:rsidP="006530B7">
      <w:pPr>
        <w:autoSpaceDE w:val="0"/>
        <w:autoSpaceDN w:val="0"/>
        <w:spacing w:line="300" w:lineRule="exact"/>
        <w:rPr>
          <w:rFonts w:ascii="ＭＳ 明朝" w:hAnsi="ＭＳ 明朝"/>
          <w:szCs w:val="21"/>
        </w:rPr>
      </w:pPr>
    </w:p>
    <w:p w14:paraId="1C1E8600" w14:textId="77777777" w:rsidR="006530B7" w:rsidRPr="006530B7" w:rsidRDefault="006530B7" w:rsidP="006530B7">
      <w:pPr>
        <w:autoSpaceDE w:val="0"/>
        <w:autoSpaceDN w:val="0"/>
        <w:spacing w:line="300" w:lineRule="exact"/>
        <w:rPr>
          <w:rFonts w:ascii="ＭＳ 明朝" w:hAnsi="ＭＳ 明朝"/>
          <w:szCs w:val="21"/>
        </w:rPr>
      </w:pPr>
      <w:r w:rsidRPr="006530B7">
        <w:rPr>
          <w:rFonts w:ascii="ＭＳ 明朝" w:hAnsi="ＭＳ 明朝"/>
          <w:szCs w:val="21"/>
        </w:rPr>
        <w:t>【補塡対象数量の報告における留意事項】</w:t>
      </w:r>
    </w:p>
    <w:p w14:paraId="5A0776E7" w14:textId="77777777" w:rsidR="006530B7" w:rsidRPr="006530B7" w:rsidRDefault="006530B7" w:rsidP="006530B7">
      <w:pPr>
        <w:autoSpaceDE w:val="0"/>
        <w:autoSpaceDN w:val="0"/>
        <w:spacing w:line="300" w:lineRule="exact"/>
        <w:rPr>
          <w:rFonts w:ascii="ＭＳ 明朝" w:hAnsi="ＭＳ 明朝"/>
          <w:spacing w:val="2"/>
          <w:szCs w:val="21"/>
        </w:rPr>
      </w:pPr>
      <w:r w:rsidRPr="006530B7">
        <w:rPr>
          <w:rFonts w:ascii="ＭＳ 明朝" w:hAnsi="ＭＳ 明朝"/>
          <w:szCs w:val="21"/>
        </w:rPr>
        <w:t>・　補塡対象数量の報告をしなかった場合又は虚偽の報告をした場合は、</w:t>
      </w:r>
      <w:r w:rsidRPr="006530B7">
        <w:rPr>
          <w:rFonts w:ascii="ＭＳ 明朝" w:hAnsi="ＭＳ 明朝"/>
          <w:spacing w:val="2"/>
          <w:szCs w:val="21"/>
        </w:rPr>
        <w:t>積立契約は解約されます。</w:t>
      </w:r>
    </w:p>
    <w:p w14:paraId="6B697201" w14:textId="77777777" w:rsidR="006530B7" w:rsidRPr="006530B7" w:rsidRDefault="006530B7" w:rsidP="006530B7">
      <w:pPr>
        <w:autoSpaceDE w:val="0"/>
        <w:autoSpaceDN w:val="0"/>
        <w:spacing w:line="300" w:lineRule="exact"/>
        <w:rPr>
          <w:rFonts w:hAnsi="ＭＳ 明朝"/>
          <w:spacing w:val="2"/>
          <w:szCs w:val="21"/>
        </w:rPr>
      </w:pPr>
    </w:p>
    <w:p w14:paraId="6536F9ED" w14:textId="77777777" w:rsidR="00D46F41" w:rsidRPr="006530B7" w:rsidRDefault="00D46F41" w:rsidP="00D46F41">
      <w:pPr>
        <w:autoSpaceDE w:val="0"/>
        <w:autoSpaceDN w:val="0"/>
        <w:rPr>
          <w:szCs w:val="21"/>
        </w:rPr>
      </w:pPr>
    </w:p>
    <w:p w14:paraId="1054875A" w14:textId="77777777" w:rsidR="00D46F41" w:rsidRPr="006530B7" w:rsidRDefault="00D46F41" w:rsidP="006C6B83"/>
    <w:sectPr w:rsidR="00D46F41" w:rsidRPr="006530B7" w:rsidSect="00C27D23">
      <w:pgSz w:w="11906" w:h="16838" w:code="9"/>
      <w:pgMar w:top="1134" w:right="1134" w:bottom="1134" w:left="1134" w:header="851" w:footer="992" w:gutter="0"/>
      <w:cols w:space="425"/>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23A3C" w14:textId="77777777" w:rsidR="004C1A3F" w:rsidRDefault="004C1A3F" w:rsidP="004C1A3F">
      <w:r>
        <w:separator/>
      </w:r>
    </w:p>
  </w:endnote>
  <w:endnote w:type="continuationSeparator" w:id="0">
    <w:p w14:paraId="4B50F359" w14:textId="77777777" w:rsidR="004C1A3F" w:rsidRDefault="004C1A3F" w:rsidP="004C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F405D" w14:textId="77777777" w:rsidR="004C1A3F" w:rsidRDefault="004C1A3F" w:rsidP="004C1A3F">
      <w:r>
        <w:separator/>
      </w:r>
    </w:p>
  </w:footnote>
  <w:footnote w:type="continuationSeparator" w:id="0">
    <w:p w14:paraId="152E9A92" w14:textId="77777777" w:rsidR="004C1A3F" w:rsidRDefault="004C1A3F" w:rsidP="004C1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2431C"/>
    <w:multiLevelType w:val="hybridMultilevel"/>
    <w:tmpl w:val="3CF851E4"/>
    <w:lvl w:ilvl="0" w:tplc="45A43B7A">
      <w:start w:val="3"/>
      <w:numFmt w:val="bullet"/>
      <w:lvlText w:val="※"/>
      <w:lvlJc w:val="left"/>
      <w:pPr>
        <w:ind w:left="1920" w:hanging="360"/>
      </w:pPr>
      <w:rPr>
        <w:rFonts w:ascii="ＭＳ 明朝" w:eastAsia="ＭＳ 明朝" w:hAnsi="ＭＳ 明朝" w:cs="Times New Roman"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1" w15:restartNumberingAfterBreak="0">
    <w:nsid w:val="540A3C90"/>
    <w:multiLevelType w:val="hybridMultilevel"/>
    <w:tmpl w:val="CE16A692"/>
    <w:lvl w:ilvl="0" w:tplc="A12A57C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8EC1670"/>
    <w:multiLevelType w:val="hybridMultilevel"/>
    <w:tmpl w:val="281E68AC"/>
    <w:lvl w:ilvl="0" w:tplc="068808BA">
      <w:start w:val="4"/>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15:restartNumberingAfterBreak="0">
    <w:nsid w:val="7F5A69F9"/>
    <w:multiLevelType w:val="hybridMultilevel"/>
    <w:tmpl w:val="97BECDAC"/>
    <w:lvl w:ilvl="0" w:tplc="94B69A74">
      <w:start w:val="1"/>
      <w:numFmt w:val="decimalEnclosedCircle"/>
      <w:lvlText w:val="%1"/>
      <w:lvlJc w:val="left"/>
      <w:pPr>
        <w:ind w:left="87" w:hanging="360"/>
      </w:pPr>
      <w:rPr>
        <w:rFonts w:hint="default"/>
      </w:rPr>
    </w:lvl>
    <w:lvl w:ilvl="1" w:tplc="04090017" w:tentative="1">
      <w:start w:val="1"/>
      <w:numFmt w:val="aiueoFullWidth"/>
      <w:lvlText w:val="(%2)"/>
      <w:lvlJc w:val="left"/>
      <w:pPr>
        <w:ind w:left="567" w:hanging="420"/>
      </w:pPr>
    </w:lvl>
    <w:lvl w:ilvl="2" w:tplc="04090011" w:tentative="1">
      <w:start w:val="1"/>
      <w:numFmt w:val="decimalEnclosedCircle"/>
      <w:lvlText w:val="%3"/>
      <w:lvlJc w:val="left"/>
      <w:pPr>
        <w:ind w:left="987" w:hanging="420"/>
      </w:pPr>
    </w:lvl>
    <w:lvl w:ilvl="3" w:tplc="0409000F" w:tentative="1">
      <w:start w:val="1"/>
      <w:numFmt w:val="decimal"/>
      <w:lvlText w:val="%4."/>
      <w:lvlJc w:val="left"/>
      <w:pPr>
        <w:ind w:left="1407" w:hanging="420"/>
      </w:pPr>
    </w:lvl>
    <w:lvl w:ilvl="4" w:tplc="04090017" w:tentative="1">
      <w:start w:val="1"/>
      <w:numFmt w:val="aiueoFullWidth"/>
      <w:lvlText w:val="(%5)"/>
      <w:lvlJc w:val="left"/>
      <w:pPr>
        <w:ind w:left="1827" w:hanging="420"/>
      </w:pPr>
    </w:lvl>
    <w:lvl w:ilvl="5" w:tplc="04090011" w:tentative="1">
      <w:start w:val="1"/>
      <w:numFmt w:val="decimalEnclosedCircle"/>
      <w:lvlText w:val="%6"/>
      <w:lvlJc w:val="left"/>
      <w:pPr>
        <w:ind w:left="2247" w:hanging="420"/>
      </w:pPr>
    </w:lvl>
    <w:lvl w:ilvl="6" w:tplc="0409000F" w:tentative="1">
      <w:start w:val="1"/>
      <w:numFmt w:val="decimal"/>
      <w:lvlText w:val="%7."/>
      <w:lvlJc w:val="left"/>
      <w:pPr>
        <w:ind w:left="2667" w:hanging="420"/>
      </w:pPr>
    </w:lvl>
    <w:lvl w:ilvl="7" w:tplc="04090017" w:tentative="1">
      <w:start w:val="1"/>
      <w:numFmt w:val="aiueoFullWidth"/>
      <w:lvlText w:val="(%8)"/>
      <w:lvlJc w:val="left"/>
      <w:pPr>
        <w:ind w:left="3087" w:hanging="420"/>
      </w:pPr>
    </w:lvl>
    <w:lvl w:ilvl="8" w:tplc="04090011" w:tentative="1">
      <w:start w:val="1"/>
      <w:numFmt w:val="decimalEnclosedCircle"/>
      <w:lvlText w:val="%9"/>
      <w:lvlJc w:val="left"/>
      <w:pPr>
        <w:ind w:left="3507" w:hanging="420"/>
      </w:pPr>
    </w:lvl>
  </w:abstractNum>
  <w:num w:numId="1" w16cid:durableId="1053692813">
    <w:abstractNumId w:val="3"/>
  </w:num>
  <w:num w:numId="2" w16cid:durableId="1587304775">
    <w:abstractNumId w:val="0"/>
  </w:num>
  <w:num w:numId="3" w16cid:durableId="1517310676">
    <w:abstractNumId w:val="2"/>
  </w:num>
  <w:num w:numId="4" w16cid:durableId="1745293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rawingGridVerticalSpacing w:val="169"/>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B83"/>
    <w:rsid w:val="00002CF5"/>
    <w:rsid w:val="0004451B"/>
    <w:rsid w:val="000556F0"/>
    <w:rsid w:val="000C6EEF"/>
    <w:rsid w:val="000E4B4C"/>
    <w:rsid w:val="00137A70"/>
    <w:rsid w:val="00154121"/>
    <w:rsid w:val="00191EFD"/>
    <w:rsid w:val="001B4A24"/>
    <w:rsid w:val="001C34F5"/>
    <w:rsid w:val="00274CD0"/>
    <w:rsid w:val="002A473B"/>
    <w:rsid w:val="00391D3F"/>
    <w:rsid w:val="003D1929"/>
    <w:rsid w:val="004C1A3F"/>
    <w:rsid w:val="00571B97"/>
    <w:rsid w:val="005B7E47"/>
    <w:rsid w:val="005C7201"/>
    <w:rsid w:val="005D260B"/>
    <w:rsid w:val="006530B7"/>
    <w:rsid w:val="0069377B"/>
    <w:rsid w:val="006C6B83"/>
    <w:rsid w:val="0071013E"/>
    <w:rsid w:val="0071463F"/>
    <w:rsid w:val="00721A35"/>
    <w:rsid w:val="0084474E"/>
    <w:rsid w:val="00894505"/>
    <w:rsid w:val="00973A15"/>
    <w:rsid w:val="009D2DC9"/>
    <w:rsid w:val="00A3018F"/>
    <w:rsid w:val="00A42057"/>
    <w:rsid w:val="00B10507"/>
    <w:rsid w:val="00B217B4"/>
    <w:rsid w:val="00B64C0B"/>
    <w:rsid w:val="00B66A62"/>
    <w:rsid w:val="00B85E7A"/>
    <w:rsid w:val="00B96CF8"/>
    <w:rsid w:val="00C223F4"/>
    <w:rsid w:val="00C27D23"/>
    <w:rsid w:val="00C30238"/>
    <w:rsid w:val="00C61EDE"/>
    <w:rsid w:val="00CA0CEA"/>
    <w:rsid w:val="00CB4B96"/>
    <w:rsid w:val="00CC202E"/>
    <w:rsid w:val="00D46F41"/>
    <w:rsid w:val="00DA6536"/>
    <w:rsid w:val="00E13103"/>
    <w:rsid w:val="00EC557E"/>
    <w:rsid w:val="00F131CC"/>
    <w:rsid w:val="00F43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FD14500"/>
  <w15:chartTrackingRefBased/>
  <w15:docId w15:val="{CC3AE18D-09E1-45A0-B363-66607951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B8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6C6B83"/>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4">
    <w:name w:val="List Paragraph"/>
    <w:basedOn w:val="a"/>
    <w:uiPriority w:val="34"/>
    <w:qFormat/>
    <w:rsid w:val="006C6B83"/>
    <w:pPr>
      <w:ind w:leftChars="400" w:left="840"/>
    </w:pPr>
  </w:style>
  <w:style w:type="paragraph" w:styleId="a5">
    <w:name w:val="Balloon Text"/>
    <w:basedOn w:val="a"/>
    <w:link w:val="a6"/>
    <w:uiPriority w:val="99"/>
    <w:semiHidden/>
    <w:unhideWhenUsed/>
    <w:rsid w:val="00CC202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C202E"/>
    <w:rPr>
      <w:rFonts w:asciiTheme="majorHAnsi" w:eastAsiaTheme="majorEastAsia" w:hAnsiTheme="majorHAnsi" w:cstheme="majorBidi"/>
      <w:sz w:val="18"/>
      <w:szCs w:val="18"/>
    </w:rPr>
  </w:style>
  <w:style w:type="paragraph" w:styleId="a7">
    <w:name w:val="header"/>
    <w:basedOn w:val="a"/>
    <w:link w:val="a8"/>
    <w:uiPriority w:val="99"/>
    <w:unhideWhenUsed/>
    <w:rsid w:val="004C1A3F"/>
    <w:pPr>
      <w:tabs>
        <w:tab w:val="center" w:pos="4252"/>
        <w:tab w:val="right" w:pos="8504"/>
      </w:tabs>
      <w:snapToGrid w:val="0"/>
    </w:pPr>
  </w:style>
  <w:style w:type="character" w:customStyle="1" w:styleId="a8">
    <w:name w:val="ヘッダー (文字)"/>
    <w:basedOn w:val="a0"/>
    <w:link w:val="a7"/>
    <w:uiPriority w:val="99"/>
    <w:rsid w:val="004C1A3F"/>
    <w:rPr>
      <w:rFonts w:ascii="Century" w:eastAsia="ＭＳ 明朝" w:hAnsi="Century" w:cs="Times New Roman"/>
      <w:szCs w:val="24"/>
    </w:rPr>
  </w:style>
  <w:style w:type="paragraph" w:styleId="a9">
    <w:name w:val="footer"/>
    <w:basedOn w:val="a"/>
    <w:link w:val="aa"/>
    <w:uiPriority w:val="99"/>
    <w:unhideWhenUsed/>
    <w:rsid w:val="004C1A3F"/>
    <w:pPr>
      <w:tabs>
        <w:tab w:val="center" w:pos="4252"/>
        <w:tab w:val="right" w:pos="8504"/>
      </w:tabs>
      <w:snapToGrid w:val="0"/>
    </w:pPr>
  </w:style>
  <w:style w:type="character" w:customStyle="1" w:styleId="aa">
    <w:name w:val="フッター (文字)"/>
    <w:basedOn w:val="a0"/>
    <w:link w:val="a9"/>
    <w:uiPriority w:val="99"/>
    <w:rsid w:val="004C1A3F"/>
    <w:rPr>
      <w:rFonts w:ascii="Century" w:eastAsia="ＭＳ 明朝" w:hAnsi="Century" w:cs="Times New Roman"/>
      <w:szCs w:val="24"/>
    </w:rPr>
  </w:style>
  <w:style w:type="paragraph" w:styleId="ab">
    <w:name w:val="Date"/>
    <w:basedOn w:val="a"/>
    <w:next w:val="a"/>
    <w:link w:val="ac"/>
    <w:uiPriority w:val="99"/>
    <w:semiHidden/>
    <w:unhideWhenUsed/>
    <w:rsid w:val="000E4B4C"/>
  </w:style>
  <w:style w:type="character" w:customStyle="1" w:styleId="ac">
    <w:name w:val="日付 (文字)"/>
    <w:basedOn w:val="a0"/>
    <w:link w:val="ab"/>
    <w:uiPriority w:val="99"/>
    <w:semiHidden/>
    <w:rsid w:val="000E4B4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F3C83-CFF9-4E40-B43D-46285497C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漁済連</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聡</dc:creator>
  <cp:keywords/>
  <dc:description/>
  <cp:lastModifiedBy>三橋 健志</cp:lastModifiedBy>
  <cp:revision>6</cp:revision>
  <cp:lastPrinted>2020-01-27T08:33:00Z</cp:lastPrinted>
  <dcterms:created xsi:type="dcterms:W3CDTF">2020-02-04T05:38:00Z</dcterms:created>
  <dcterms:modified xsi:type="dcterms:W3CDTF">2022-08-01T08:50:00Z</dcterms:modified>
</cp:coreProperties>
</file>